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DF17D" w14:textId="3F68EA94" w:rsidR="009B4764" w:rsidRPr="003A717D" w:rsidRDefault="009B4764" w:rsidP="009B4764">
      <w:pPr>
        <w:pStyle w:val="NormalWeb"/>
        <w:spacing w:before="0" w:beforeAutospacing="0" w:after="0" w:afterAutospacing="0"/>
        <w:rPr>
          <w:color w:val="808080"/>
          <w:sz w:val="18"/>
          <w:szCs w:val="18"/>
        </w:rPr>
      </w:pPr>
      <w:r w:rsidRPr="001C41FD">
        <w:rPr>
          <w:color w:val="000000"/>
          <w:bdr w:val="none" w:sz="0" w:space="0" w:color="auto" w:frame="1"/>
        </w:rPr>
        <w:fldChar w:fldCharType="begin"/>
      </w:r>
      <w:r w:rsidRPr="003A717D">
        <w:rPr>
          <w:color w:val="000000"/>
          <w:bdr w:val="none" w:sz="0" w:space="0" w:color="auto" w:frame="1"/>
        </w:rPr>
        <w:instrText xml:space="preserve"> INCLUDEPICTURE "https://lh4.googleusercontent.com/kScxmLfTIB72k9LzazfTymU0n4KhNH8FLuaWuIwzqJ7gSVUqKA_5HH3lY5VGosiH2oENPVBTgKlV9EnVGC3K8ahSikOZvXN-YE8wrsi8glW-D1GgOQQJPoePR73gfT4j963aL89YRzL5PXb0_w" \* MERGEFORMATINET </w:instrText>
      </w:r>
      <w:r w:rsidRPr="001C41FD">
        <w:rPr>
          <w:color w:val="000000"/>
          <w:bdr w:val="none" w:sz="0" w:space="0" w:color="auto" w:frame="1"/>
        </w:rPr>
        <w:fldChar w:fldCharType="end"/>
      </w:r>
    </w:p>
    <w:p w14:paraId="342B98C9" w14:textId="7F00D042" w:rsidR="009B4764" w:rsidRPr="003A717D" w:rsidRDefault="009B4764" w:rsidP="009B4764">
      <w:pPr>
        <w:pStyle w:val="NormalWeb"/>
        <w:spacing w:before="0" w:beforeAutospacing="0" w:after="0" w:afterAutospacing="0"/>
        <w:rPr>
          <w:color w:val="808080"/>
          <w:sz w:val="18"/>
          <w:szCs w:val="18"/>
        </w:rPr>
      </w:pPr>
    </w:p>
    <w:p w14:paraId="15E0BC46" w14:textId="77777777" w:rsidR="009B4764" w:rsidRPr="003A717D" w:rsidRDefault="009B4764" w:rsidP="009B4764">
      <w:pPr>
        <w:rPr>
          <w:rFonts w:ascii="Times New Roman" w:hAnsi="Times New Roman" w:cs="Times New Roman"/>
        </w:rPr>
      </w:pPr>
    </w:p>
    <w:p w14:paraId="69A3928F" w14:textId="77777777" w:rsidR="009B4764" w:rsidRPr="006D2E87" w:rsidRDefault="009B4764" w:rsidP="009B4764">
      <w:pPr>
        <w:pStyle w:val="NormalWeb"/>
        <w:spacing w:before="0" w:beforeAutospacing="0" w:after="0" w:afterAutospacing="0"/>
        <w:rPr>
          <w:b/>
          <w:color w:val="C5003D"/>
          <w:sz w:val="28"/>
          <w:szCs w:val="28"/>
        </w:rPr>
      </w:pPr>
      <w:r w:rsidRPr="006D2E87">
        <w:rPr>
          <w:b/>
          <w:color w:val="C5003D"/>
          <w:sz w:val="28"/>
          <w:szCs w:val="28"/>
        </w:rPr>
        <w:t>FOR IMMEDIATE RELEASE</w:t>
      </w:r>
    </w:p>
    <w:p w14:paraId="0A686FB6" w14:textId="77777777" w:rsidR="00614006" w:rsidRPr="003A717D" w:rsidRDefault="00614006" w:rsidP="009B4764">
      <w:pPr>
        <w:pStyle w:val="NormalWeb"/>
        <w:spacing w:before="0" w:beforeAutospacing="0" w:after="0" w:afterAutospacing="0"/>
      </w:pPr>
    </w:p>
    <w:p w14:paraId="433A5C94" w14:textId="77777777" w:rsidR="009B4764" w:rsidRPr="003A717D" w:rsidRDefault="009B4764" w:rsidP="009B4764">
      <w:pPr>
        <w:pStyle w:val="NormalWeb"/>
        <w:shd w:val="clear" w:color="auto" w:fill="FFFFFF"/>
        <w:spacing w:before="0" w:beforeAutospacing="0" w:after="0" w:afterAutospacing="0"/>
      </w:pPr>
      <w:r w:rsidRPr="003A717D">
        <w:rPr>
          <w:color w:val="000000"/>
        </w:rPr>
        <w:t> </w:t>
      </w:r>
    </w:p>
    <w:p w14:paraId="604323E6" w14:textId="6234F087" w:rsidR="007C5E41" w:rsidRPr="001C41FD" w:rsidRDefault="008B3AC3" w:rsidP="009B4764">
      <w:pPr>
        <w:pStyle w:val="NormalWeb"/>
        <w:shd w:val="clear" w:color="auto" w:fill="FFFFFF"/>
        <w:spacing w:before="0" w:beforeAutospacing="0" w:after="0" w:afterAutospacing="0"/>
        <w:jc w:val="center"/>
        <w:rPr>
          <w:b/>
          <w:bCs/>
          <w:color w:val="222222"/>
          <w:sz w:val="28"/>
          <w:szCs w:val="28"/>
        </w:rPr>
      </w:pPr>
      <w:r>
        <w:rPr>
          <w:b/>
          <w:bCs/>
          <w:color w:val="222222"/>
          <w:sz w:val="28"/>
          <w:szCs w:val="28"/>
        </w:rPr>
        <w:t>LG LAUNCHES NEW 27- AND</w:t>
      </w:r>
      <w:r w:rsidR="009B4764" w:rsidRPr="001C41FD">
        <w:rPr>
          <w:b/>
          <w:bCs/>
          <w:color w:val="222222"/>
          <w:sz w:val="28"/>
          <w:szCs w:val="28"/>
        </w:rPr>
        <w:t xml:space="preserve"> 34-INCH </w:t>
      </w:r>
    </w:p>
    <w:p w14:paraId="30FE716F" w14:textId="22D6C227" w:rsidR="009B4764" w:rsidRPr="001C41FD" w:rsidRDefault="009B4764" w:rsidP="009B4764">
      <w:pPr>
        <w:pStyle w:val="NormalWeb"/>
        <w:shd w:val="clear" w:color="auto" w:fill="FFFFFF"/>
        <w:spacing w:before="0" w:beforeAutospacing="0" w:after="0" w:afterAutospacing="0"/>
        <w:jc w:val="center"/>
        <w:rPr>
          <w:b/>
          <w:bCs/>
        </w:rPr>
      </w:pPr>
      <w:r w:rsidRPr="001C41FD">
        <w:rPr>
          <w:b/>
          <w:bCs/>
          <w:color w:val="222222"/>
          <w:sz w:val="28"/>
          <w:szCs w:val="28"/>
        </w:rPr>
        <w:t xml:space="preserve">ALL-IN-ONE </w:t>
      </w:r>
      <w:r w:rsidR="008B3AC3">
        <w:rPr>
          <w:b/>
          <w:bCs/>
          <w:color w:val="222222"/>
          <w:sz w:val="28"/>
          <w:szCs w:val="28"/>
        </w:rPr>
        <w:t>THIN CLIENTS</w:t>
      </w:r>
      <w:r w:rsidRPr="001C41FD">
        <w:rPr>
          <w:b/>
          <w:bCs/>
          <w:color w:val="222222"/>
          <w:sz w:val="28"/>
          <w:szCs w:val="28"/>
        </w:rPr>
        <w:t xml:space="preserve"> </w:t>
      </w:r>
    </w:p>
    <w:p w14:paraId="2C5276BB" w14:textId="77777777" w:rsidR="009B4764" w:rsidRPr="003A717D" w:rsidRDefault="009B4764" w:rsidP="009B4764">
      <w:pPr>
        <w:pStyle w:val="NormalWeb"/>
        <w:shd w:val="clear" w:color="auto" w:fill="FFFFFF"/>
        <w:spacing w:before="0" w:beforeAutospacing="0" w:after="0" w:afterAutospacing="0"/>
        <w:jc w:val="center"/>
      </w:pPr>
      <w:r w:rsidRPr="003A717D">
        <w:t> </w:t>
      </w:r>
    </w:p>
    <w:p w14:paraId="7AC508F4" w14:textId="77777777" w:rsidR="009151E8" w:rsidRPr="006D2E87" w:rsidRDefault="007C5E41" w:rsidP="009B4764">
      <w:pPr>
        <w:pStyle w:val="NormalWeb"/>
        <w:shd w:val="clear" w:color="auto" w:fill="FFFFFF"/>
        <w:spacing w:before="0" w:beforeAutospacing="0" w:after="0" w:afterAutospacing="0"/>
        <w:jc w:val="center"/>
        <w:rPr>
          <w:i/>
          <w:color w:val="222222"/>
        </w:rPr>
      </w:pPr>
      <w:r w:rsidRPr="006D2E87">
        <w:rPr>
          <w:i/>
          <w:color w:val="222222"/>
        </w:rPr>
        <w:t xml:space="preserve">Powerful New </w:t>
      </w:r>
      <w:r w:rsidR="0073529D" w:rsidRPr="006D2E87">
        <w:rPr>
          <w:i/>
          <w:color w:val="222222"/>
        </w:rPr>
        <w:t xml:space="preserve">Cloud-based </w:t>
      </w:r>
      <w:r w:rsidRPr="006D2E87">
        <w:rPr>
          <w:i/>
          <w:color w:val="222222"/>
        </w:rPr>
        <w:t xml:space="preserve">Workstation Options </w:t>
      </w:r>
    </w:p>
    <w:p w14:paraId="1A6CD3C8" w14:textId="73F57EE9" w:rsidR="009151E8" w:rsidRPr="006D2E87" w:rsidRDefault="009151E8" w:rsidP="009B4764">
      <w:pPr>
        <w:pStyle w:val="NormalWeb"/>
        <w:shd w:val="clear" w:color="auto" w:fill="FFFFFF"/>
        <w:spacing w:before="0" w:beforeAutospacing="0" w:after="0" w:afterAutospacing="0"/>
        <w:jc w:val="center"/>
        <w:rPr>
          <w:i/>
          <w:color w:val="222222"/>
        </w:rPr>
      </w:pPr>
      <w:r w:rsidRPr="006D2E87">
        <w:rPr>
          <w:i/>
          <w:color w:val="222222"/>
        </w:rPr>
        <w:t>Optimized for</w:t>
      </w:r>
      <w:r w:rsidR="007C5E41" w:rsidRPr="006D2E87">
        <w:rPr>
          <w:i/>
          <w:color w:val="222222"/>
        </w:rPr>
        <w:t xml:space="preserve"> </w:t>
      </w:r>
      <w:r w:rsidRPr="006D2E87">
        <w:rPr>
          <w:i/>
          <w:color w:val="222222"/>
        </w:rPr>
        <w:t>Both Remote and In-Office Employees</w:t>
      </w:r>
    </w:p>
    <w:p w14:paraId="42927FBF" w14:textId="77777777" w:rsidR="009B4764" w:rsidRPr="003A717D" w:rsidRDefault="009B4764" w:rsidP="009B4764">
      <w:pPr>
        <w:rPr>
          <w:rFonts w:ascii="Times New Roman" w:hAnsi="Times New Roman" w:cs="Times New Roman"/>
        </w:rPr>
      </w:pPr>
    </w:p>
    <w:p w14:paraId="093BA79E" w14:textId="3E7C1C67" w:rsidR="009B4764" w:rsidRPr="001C41FD" w:rsidRDefault="009B4764" w:rsidP="006D2E87">
      <w:pPr>
        <w:spacing w:line="360" w:lineRule="auto"/>
        <w:jc w:val="both"/>
        <w:rPr>
          <w:rFonts w:ascii="Times New Roman" w:eastAsia="Times New Roman" w:hAnsi="Times New Roman" w:cs="Times New Roman"/>
        </w:rPr>
      </w:pPr>
      <w:r w:rsidRPr="006D2E87">
        <w:rPr>
          <w:rFonts w:ascii="Times New Roman" w:hAnsi="Times New Roman" w:cs="Times New Roman"/>
          <w:b/>
          <w:color w:val="000000"/>
        </w:rPr>
        <w:t xml:space="preserve">LINCOLNSHIRE, Ill., </w:t>
      </w:r>
      <w:r w:rsidR="006339EB" w:rsidRPr="006D2E87">
        <w:rPr>
          <w:rFonts w:ascii="Times New Roman" w:hAnsi="Times New Roman" w:cs="Times New Roman"/>
          <w:b/>
          <w:color w:val="000000"/>
        </w:rPr>
        <w:t>June</w:t>
      </w:r>
      <w:r w:rsidRPr="006D2E87">
        <w:rPr>
          <w:rFonts w:ascii="Times New Roman" w:hAnsi="Times New Roman" w:cs="Times New Roman"/>
          <w:b/>
          <w:color w:val="000000"/>
        </w:rPr>
        <w:t xml:space="preserve"> </w:t>
      </w:r>
      <w:r w:rsidR="00211BDE">
        <w:rPr>
          <w:rFonts w:ascii="Times New Roman" w:hAnsi="Times New Roman" w:cs="Times New Roman"/>
          <w:b/>
          <w:color w:val="000000"/>
        </w:rPr>
        <w:t>25</w:t>
      </w:r>
      <w:r w:rsidRPr="006D2E87">
        <w:rPr>
          <w:rFonts w:ascii="Times New Roman" w:hAnsi="Times New Roman" w:cs="Times New Roman"/>
          <w:b/>
          <w:color w:val="000000"/>
        </w:rPr>
        <w:t>, 2020</w:t>
      </w:r>
      <w:r w:rsidRPr="001C41FD">
        <w:rPr>
          <w:rFonts w:ascii="Times New Roman" w:hAnsi="Times New Roman" w:cs="Times New Roman"/>
          <w:color w:val="000000"/>
        </w:rPr>
        <w:t xml:space="preserve"> – </w:t>
      </w:r>
      <w:hyperlink r:id="rId7" w:history="1">
        <w:r w:rsidRPr="009F1227">
          <w:rPr>
            <w:rStyle w:val="Hyperlink"/>
            <w:rFonts w:ascii="Times New Roman" w:hAnsi="Times New Roman" w:cs="Times New Roman"/>
            <w:color w:val="1155CC"/>
          </w:rPr>
          <w:t>LG Business Solutions USA</w:t>
        </w:r>
      </w:hyperlink>
      <w:r w:rsidRPr="009F1227">
        <w:rPr>
          <w:rFonts w:ascii="Times New Roman" w:hAnsi="Times New Roman" w:cs="Times New Roman"/>
          <w:color w:val="000000"/>
        </w:rPr>
        <w:t xml:space="preserve"> </w:t>
      </w:r>
      <w:r w:rsidR="00614006" w:rsidRPr="009F1227">
        <w:rPr>
          <w:rFonts w:ascii="Times New Roman" w:hAnsi="Times New Roman" w:cs="Times New Roman"/>
          <w:color w:val="000000"/>
        </w:rPr>
        <w:t xml:space="preserve">has </w:t>
      </w:r>
      <w:r w:rsidRPr="009F1227">
        <w:rPr>
          <w:rFonts w:ascii="Times New Roman" w:hAnsi="Times New Roman" w:cs="Times New Roman"/>
          <w:color w:val="000000"/>
        </w:rPr>
        <w:t xml:space="preserve">introduced two new all-in-one </w:t>
      </w:r>
      <w:r w:rsidR="00EF46A1" w:rsidRPr="009F1227">
        <w:rPr>
          <w:rFonts w:ascii="Times New Roman" w:hAnsi="Times New Roman" w:cs="Times New Roman"/>
          <w:color w:val="000000"/>
        </w:rPr>
        <w:t>Thin Client</w:t>
      </w:r>
      <w:r w:rsidRPr="009F1227">
        <w:rPr>
          <w:rFonts w:ascii="Times New Roman" w:hAnsi="Times New Roman" w:cs="Times New Roman"/>
          <w:color w:val="000000"/>
        </w:rPr>
        <w:t xml:space="preserve"> solutions, a 27-inch </w:t>
      </w:r>
      <w:r w:rsidR="007C5E41" w:rsidRPr="009F1227">
        <w:rPr>
          <w:rFonts w:ascii="Times New Roman" w:hAnsi="Times New Roman" w:cs="Times New Roman"/>
          <w:color w:val="000000"/>
        </w:rPr>
        <w:t xml:space="preserve">16:9 </w:t>
      </w:r>
      <w:r w:rsidRPr="009F1227">
        <w:rPr>
          <w:rFonts w:ascii="Times New Roman" w:hAnsi="Times New Roman" w:cs="Times New Roman"/>
          <w:color w:val="000000"/>
        </w:rPr>
        <w:t xml:space="preserve">model and a 34-inch </w:t>
      </w:r>
      <w:r w:rsidR="007C5E41" w:rsidRPr="009F1227">
        <w:rPr>
          <w:rFonts w:ascii="Times New Roman" w:hAnsi="Times New Roman" w:cs="Times New Roman"/>
          <w:color w:val="000000"/>
        </w:rPr>
        <w:t xml:space="preserve">21:9 </w:t>
      </w:r>
      <w:proofErr w:type="spellStart"/>
      <w:r w:rsidR="007C5E41" w:rsidRPr="009F1227">
        <w:rPr>
          <w:rFonts w:ascii="Times New Roman" w:hAnsi="Times New Roman" w:cs="Times New Roman"/>
          <w:color w:val="000000"/>
        </w:rPr>
        <w:t>ultrawide</w:t>
      </w:r>
      <w:proofErr w:type="spellEnd"/>
      <w:r w:rsidR="007C5E41" w:rsidRPr="009F1227">
        <w:rPr>
          <w:rFonts w:ascii="Times New Roman" w:hAnsi="Times New Roman" w:cs="Times New Roman"/>
          <w:color w:val="000000"/>
        </w:rPr>
        <w:t xml:space="preserve"> </w:t>
      </w:r>
      <w:r w:rsidRPr="009F1227">
        <w:rPr>
          <w:rFonts w:ascii="Times New Roman" w:hAnsi="Times New Roman" w:cs="Times New Roman"/>
          <w:color w:val="000000"/>
        </w:rPr>
        <w:t xml:space="preserve">model, each with </w:t>
      </w:r>
      <w:r w:rsidR="006339EB" w:rsidRPr="009F1227">
        <w:rPr>
          <w:rFonts w:ascii="Times New Roman" w:hAnsi="Times New Roman" w:cs="Times New Roman"/>
          <w:color w:val="000000"/>
        </w:rPr>
        <w:t xml:space="preserve">full HD resolution, </w:t>
      </w:r>
      <w:r w:rsidRPr="009F1227">
        <w:rPr>
          <w:rFonts w:ascii="Times New Roman" w:hAnsi="Times New Roman" w:cs="Times New Roman"/>
          <w:color w:val="000000"/>
        </w:rPr>
        <w:t xml:space="preserve">IPS panels and quad-core Intel® processors that make them ideal workstations for demanding corporate environments. According to </w:t>
      </w:r>
      <w:r w:rsidRPr="009F1227">
        <w:rPr>
          <w:rFonts w:ascii="Times New Roman" w:hAnsi="Times New Roman" w:cs="Times New Roman"/>
          <w:color w:val="000000"/>
          <w:shd w:val="clear" w:color="auto" w:fill="FFFFFF"/>
        </w:rPr>
        <w:t>Stephen K. Hu</w:t>
      </w:r>
      <w:r w:rsidRPr="009F1227">
        <w:rPr>
          <w:rFonts w:ascii="Times New Roman" w:hAnsi="Times New Roman" w:cs="Times New Roman"/>
          <w:color w:val="000000"/>
        </w:rPr>
        <w:t xml:space="preserve">, </w:t>
      </w:r>
      <w:r w:rsidR="006339EB" w:rsidRPr="009F1227">
        <w:rPr>
          <w:rFonts w:ascii="Times New Roman" w:eastAsia="Times New Roman" w:hAnsi="Times New Roman" w:cs="Times New Roman"/>
          <w:color w:val="000000"/>
          <w:shd w:val="clear" w:color="auto" w:fill="FFFFFF"/>
        </w:rPr>
        <w:t xml:space="preserve">Senior Director of Sales, National Resellers </w:t>
      </w:r>
      <w:r w:rsidRPr="009F1227">
        <w:rPr>
          <w:rFonts w:ascii="Times New Roman" w:hAnsi="Times New Roman" w:cs="Times New Roman"/>
          <w:color w:val="000000"/>
        </w:rPr>
        <w:t>at LG Business Solutions USA,</w:t>
      </w:r>
      <w:r w:rsidRPr="009F1227">
        <w:rPr>
          <w:rFonts w:ascii="Times New Roman" w:hAnsi="Times New Roman" w:cs="Times New Roman"/>
          <w:color w:val="FF0000"/>
        </w:rPr>
        <w:t xml:space="preserve"> </w:t>
      </w:r>
      <w:r w:rsidRPr="009F1227">
        <w:rPr>
          <w:rFonts w:ascii="Times New Roman" w:hAnsi="Times New Roman" w:cs="Times New Roman"/>
          <w:color w:val="000000"/>
        </w:rPr>
        <w:t xml:space="preserve">these new </w:t>
      </w:r>
      <w:bookmarkStart w:id="0" w:name="_GoBack"/>
      <w:bookmarkEnd w:id="0"/>
      <w:r w:rsidRPr="009F1227">
        <w:rPr>
          <w:rFonts w:ascii="Times New Roman" w:hAnsi="Times New Roman" w:cs="Times New Roman"/>
          <w:color w:val="000000"/>
        </w:rPr>
        <w:t xml:space="preserve">Thin Client models offer businesses and </w:t>
      </w:r>
      <w:r w:rsidR="00614006" w:rsidRPr="009F1227">
        <w:rPr>
          <w:rFonts w:ascii="Times New Roman" w:hAnsi="Times New Roman" w:cs="Times New Roman"/>
          <w:color w:val="000000"/>
        </w:rPr>
        <w:t xml:space="preserve">their </w:t>
      </w:r>
      <w:proofErr w:type="gramStart"/>
      <w:r w:rsidRPr="009F1227">
        <w:rPr>
          <w:rFonts w:ascii="Times New Roman" w:hAnsi="Times New Roman" w:cs="Times New Roman"/>
          <w:color w:val="000000"/>
        </w:rPr>
        <w:t>employees</w:t>
      </w:r>
      <w:proofErr w:type="gramEnd"/>
      <w:r w:rsidRPr="009F1227">
        <w:rPr>
          <w:rFonts w:ascii="Times New Roman" w:hAnsi="Times New Roman" w:cs="Times New Roman"/>
          <w:color w:val="000000"/>
        </w:rPr>
        <w:t xml:space="preserve"> superior performance, data security, reliability and cloud-ready connectivity for any work environment, from </w:t>
      </w:r>
      <w:r w:rsidR="007C5E41" w:rsidRPr="009F1227">
        <w:rPr>
          <w:rFonts w:ascii="Times New Roman" w:hAnsi="Times New Roman" w:cs="Times New Roman"/>
          <w:color w:val="000000"/>
        </w:rPr>
        <w:t xml:space="preserve">the </w:t>
      </w:r>
      <w:r w:rsidRPr="009F1227">
        <w:rPr>
          <w:rFonts w:ascii="Times New Roman" w:hAnsi="Times New Roman" w:cs="Times New Roman"/>
          <w:color w:val="000000"/>
        </w:rPr>
        <w:t xml:space="preserve">trading floor to </w:t>
      </w:r>
      <w:r w:rsidR="007C5E41" w:rsidRPr="009F1227">
        <w:rPr>
          <w:rFonts w:ascii="Times New Roman" w:hAnsi="Times New Roman" w:cs="Times New Roman"/>
          <w:color w:val="000000"/>
        </w:rPr>
        <w:t xml:space="preserve">the </w:t>
      </w:r>
      <w:r w:rsidRPr="009F1227">
        <w:rPr>
          <w:rFonts w:ascii="Times New Roman" w:hAnsi="Times New Roman" w:cs="Times New Roman"/>
          <w:color w:val="000000"/>
        </w:rPr>
        <w:t>home office.</w:t>
      </w:r>
    </w:p>
    <w:p w14:paraId="509A1B15" w14:textId="4B8245DA" w:rsidR="009B4764" w:rsidRPr="003A717D" w:rsidRDefault="009B4764" w:rsidP="006D2E87">
      <w:pPr>
        <w:spacing w:line="360" w:lineRule="auto"/>
        <w:jc w:val="both"/>
        <w:rPr>
          <w:rFonts w:ascii="Times New Roman" w:hAnsi="Times New Roman" w:cs="Times New Roman"/>
        </w:rPr>
      </w:pPr>
      <w:r w:rsidRPr="003A717D">
        <w:rPr>
          <w:rFonts w:ascii="Times New Roman" w:hAnsi="Times New Roman" w:cs="Times New Roman"/>
          <w:bdr w:val="none" w:sz="0" w:space="0" w:color="auto" w:frame="1"/>
        </w:rPr>
        <w:fldChar w:fldCharType="begin"/>
      </w:r>
      <w:r w:rsidRPr="003A717D">
        <w:rPr>
          <w:rFonts w:ascii="Times New Roman" w:hAnsi="Times New Roman" w:cs="Times New Roman"/>
          <w:bdr w:val="none" w:sz="0" w:space="0" w:color="auto" w:frame="1"/>
        </w:rPr>
        <w:instrText xml:space="preserve"> INCLUDEPICTURE "https://lh6.googleusercontent.com/My7uYSlCXf8VJXGemYd1rMCZNytFfHKtRy_RiUUiTv_wfqfU5NnWpHBJ4XMBZ3uL_IWEu7ZZPw942Z4vBaoH6uhzAPyV8AS6DEq2ir8LmLH63eA-vdsKrR-f3qm8Qa-bvvC4YBVD5LkdF30qrw" \* MERGEFORMATINET </w:instrText>
      </w:r>
      <w:r w:rsidRPr="003A717D">
        <w:rPr>
          <w:rFonts w:ascii="Times New Roman" w:hAnsi="Times New Roman" w:cs="Times New Roman"/>
          <w:bdr w:val="none" w:sz="0" w:space="0" w:color="auto" w:frame="1"/>
        </w:rPr>
        <w:fldChar w:fldCharType="end"/>
      </w:r>
    </w:p>
    <w:p w14:paraId="430DE7CB" w14:textId="01AEF08A" w:rsidR="009B4764" w:rsidRPr="003A717D" w:rsidRDefault="006D2E87" w:rsidP="006D2E87">
      <w:pPr>
        <w:pStyle w:val="NormalWeb"/>
        <w:spacing w:before="0" w:beforeAutospacing="0" w:after="0" w:afterAutospacing="0" w:line="360" w:lineRule="auto"/>
        <w:jc w:val="both"/>
      </w:pPr>
      <w:r w:rsidRPr="003A717D">
        <w:rPr>
          <w:noProof/>
          <w:bdr w:val="none" w:sz="0" w:space="0" w:color="auto" w:frame="1"/>
        </w:rPr>
        <w:drawing>
          <wp:anchor distT="0" distB="0" distL="114300" distR="114300" simplePos="0" relativeHeight="251658240" behindDoc="0" locked="0" layoutInCell="1" allowOverlap="1" wp14:anchorId="4DF8F70F" wp14:editId="3B10E400">
            <wp:simplePos x="0" y="0"/>
            <wp:positionH relativeFrom="margin">
              <wp:posOffset>1927225</wp:posOffset>
            </wp:positionH>
            <wp:positionV relativeFrom="paragraph">
              <wp:posOffset>4445</wp:posOffset>
            </wp:positionV>
            <wp:extent cx="4056380" cy="3094355"/>
            <wp:effectExtent l="0" t="0" r="1270" b="0"/>
            <wp:wrapSquare wrapText="bothSides"/>
            <wp:docPr id="2"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 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6380" cy="309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006" w:rsidRPr="003A717D">
        <w:rPr>
          <w:color w:val="000000"/>
        </w:rPr>
        <w:t>“</w:t>
      </w:r>
      <w:r w:rsidR="009B4764" w:rsidRPr="003A717D">
        <w:rPr>
          <w:color w:val="000000"/>
        </w:rPr>
        <w:t xml:space="preserve">LG Thin Client PCs are space-saving workhorse computers, and these two new models provide more flexibility and choice for business owners to address a variety of needs for various employees," Hu said. </w:t>
      </w:r>
      <w:r w:rsidR="00864CC4" w:rsidRPr="003A717D">
        <w:rPr>
          <w:color w:val="000000"/>
        </w:rPr>
        <w:t>“</w:t>
      </w:r>
      <w:r w:rsidR="00EF46A1">
        <w:rPr>
          <w:color w:val="000000"/>
        </w:rPr>
        <w:t>B</w:t>
      </w:r>
      <w:r w:rsidR="009B4764" w:rsidRPr="003A717D">
        <w:rPr>
          <w:color w:val="000000"/>
        </w:rPr>
        <w:t>usinesses can benefit from LG Thin Clients’ various connectivity options and simplified deployment needs while enabling more efficient use of desk space.”</w:t>
      </w:r>
    </w:p>
    <w:p w14:paraId="7C409AAC" w14:textId="77777777" w:rsidR="003360D3" w:rsidRPr="003A717D" w:rsidRDefault="003360D3" w:rsidP="006D2E87">
      <w:pPr>
        <w:pStyle w:val="NormalWeb"/>
        <w:spacing w:before="0" w:beforeAutospacing="0" w:after="0" w:afterAutospacing="0" w:line="360" w:lineRule="auto"/>
        <w:jc w:val="both"/>
        <w:rPr>
          <w:color w:val="000000"/>
        </w:rPr>
      </w:pPr>
    </w:p>
    <w:p w14:paraId="299A1023" w14:textId="36FBFFCA" w:rsidR="009B4764" w:rsidRPr="003A717D" w:rsidRDefault="009B4764" w:rsidP="006D2E87">
      <w:pPr>
        <w:pStyle w:val="NormalWeb"/>
        <w:spacing w:before="0" w:beforeAutospacing="0" w:after="0" w:afterAutospacing="0" w:line="360" w:lineRule="auto"/>
        <w:jc w:val="both"/>
      </w:pPr>
      <w:r w:rsidRPr="003A717D">
        <w:rPr>
          <w:color w:val="000000"/>
        </w:rPr>
        <w:lastRenderedPageBreak/>
        <w:t xml:space="preserve">Both the 27-inch (model 27CN650N-6A) and 34-inch (model 34CN650N-6A) </w:t>
      </w:r>
      <w:r w:rsidR="00614006" w:rsidRPr="003A717D">
        <w:rPr>
          <w:color w:val="000000"/>
        </w:rPr>
        <w:t>display</w:t>
      </w:r>
      <w:r w:rsidR="00EC4085" w:rsidRPr="003A717D">
        <w:rPr>
          <w:color w:val="000000"/>
        </w:rPr>
        <w:t>s</w:t>
      </w:r>
      <w:r w:rsidR="00614006" w:rsidRPr="003A717D">
        <w:rPr>
          <w:color w:val="000000"/>
        </w:rPr>
        <w:t xml:space="preserve"> </w:t>
      </w:r>
      <w:r w:rsidRPr="003A717D">
        <w:rPr>
          <w:color w:val="000000"/>
        </w:rPr>
        <w:t xml:space="preserve">deliver powerful, reliable computing with an Intel Celeron J1045 quad-core 1.5GHz processor (up to 2.5GHZ burst), integrated graphics, and a 128GB solid state hard drive. Conferencing is simple with a microphone-in port, built-in dual speakers, </w:t>
      </w:r>
      <w:proofErr w:type="spellStart"/>
      <w:r w:rsidRPr="003A717D">
        <w:rPr>
          <w:color w:val="000000"/>
        </w:rPr>
        <w:t>Wifi</w:t>
      </w:r>
      <w:proofErr w:type="spellEnd"/>
      <w:r w:rsidRPr="003A717D">
        <w:rPr>
          <w:color w:val="000000"/>
        </w:rPr>
        <w:t>, Bluetooth 5.0, a pop-up HD webcam and an adjustable stand, while the fan</w:t>
      </w:r>
      <w:r w:rsidR="00614006" w:rsidRPr="003A717D">
        <w:rPr>
          <w:color w:val="000000"/>
        </w:rPr>
        <w:t>-</w:t>
      </w:r>
      <w:r w:rsidRPr="003A717D">
        <w:rPr>
          <w:color w:val="000000"/>
        </w:rPr>
        <w:t>less design ensures quiet operation. </w:t>
      </w:r>
    </w:p>
    <w:p w14:paraId="1669E87B" w14:textId="77777777" w:rsidR="009B4764" w:rsidRPr="003A717D" w:rsidRDefault="009B4764" w:rsidP="006D2E87">
      <w:pPr>
        <w:spacing w:line="360" w:lineRule="auto"/>
        <w:jc w:val="both"/>
        <w:rPr>
          <w:rFonts w:ascii="Times New Roman" w:hAnsi="Times New Roman" w:cs="Times New Roman"/>
        </w:rPr>
      </w:pPr>
    </w:p>
    <w:p w14:paraId="78088162" w14:textId="11FFAFFD" w:rsidR="009B4764" w:rsidRPr="003A717D" w:rsidRDefault="009B4764" w:rsidP="006D2E87">
      <w:pPr>
        <w:pStyle w:val="NormalWeb"/>
        <w:spacing w:before="0" w:beforeAutospacing="0" w:after="0" w:afterAutospacing="0" w:line="360" w:lineRule="auto"/>
        <w:jc w:val="both"/>
      </w:pPr>
      <w:r w:rsidRPr="003A717D">
        <w:rPr>
          <w:color w:val="000000"/>
        </w:rPr>
        <w:t>LG Thin Clients are simple-to-install, one-piece solutions that increase business flexibility by simplifying workspace redesigns and worker relocation,</w:t>
      </w:r>
      <w:r w:rsidR="0076695E">
        <w:rPr>
          <w:color w:val="000000"/>
        </w:rPr>
        <w:t xml:space="preserve"> </w:t>
      </w:r>
      <w:r w:rsidR="0076695E" w:rsidRPr="0076695E">
        <w:rPr>
          <w:color w:val="000000"/>
        </w:rPr>
        <w:t>and consolidating all company data on a storage array,</w:t>
      </w:r>
      <w:r w:rsidR="0076695E">
        <w:rPr>
          <w:color w:val="000000"/>
        </w:rPr>
        <w:t xml:space="preserve"> </w:t>
      </w:r>
      <w:r w:rsidRPr="003A717D">
        <w:rPr>
          <w:color w:val="000000"/>
        </w:rPr>
        <w:t>rather than on individual PCs.</w:t>
      </w:r>
      <w:r w:rsidR="0076695E">
        <w:rPr>
          <w:color w:val="000000"/>
        </w:rPr>
        <w:t xml:space="preserve"> </w:t>
      </w:r>
      <w:r w:rsidRPr="003A717D">
        <w:rPr>
          <w:color w:val="000000"/>
        </w:rPr>
        <w:t xml:space="preserve">The remote capabilities make both models ideal choices for companies </w:t>
      </w:r>
      <w:r w:rsidR="00614006" w:rsidRPr="003A717D">
        <w:rPr>
          <w:color w:val="000000"/>
        </w:rPr>
        <w:t xml:space="preserve">with </w:t>
      </w:r>
      <w:r w:rsidRPr="003A717D">
        <w:rPr>
          <w:color w:val="000000"/>
        </w:rPr>
        <w:t>employees</w:t>
      </w:r>
      <w:r w:rsidR="00614006" w:rsidRPr="003A717D">
        <w:rPr>
          <w:color w:val="000000"/>
        </w:rPr>
        <w:t xml:space="preserve"> working remotely, Hu explained</w:t>
      </w:r>
      <w:r w:rsidRPr="003A717D">
        <w:rPr>
          <w:color w:val="000000"/>
        </w:rPr>
        <w:t>.</w:t>
      </w:r>
    </w:p>
    <w:p w14:paraId="79589079" w14:textId="77777777" w:rsidR="009B4764" w:rsidRPr="003A717D" w:rsidRDefault="009B4764" w:rsidP="006D2E87">
      <w:pPr>
        <w:spacing w:line="360" w:lineRule="auto"/>
        <w:jc w:val="both"/>
        <w:rPr>
          <w:rFonts w:ascii="Times New Roman" w:hAnsi="Times New Roman" w:cs="Times New Roman"/>
        </w:rPr>
      </w:pPr>
    </w:p>
    <w:p w14:paraId="55AB662B" w14:textId="3576DE94" w:rsidR="009B4764" w:rsidRPr="003A717D" w:rsidRDefault="008B3AC3" w:rsidP="006D2E87">
      <w:pPr>
        <w:pStyle w:val="NormalWeb"/>
        <w:spacing w:before="0" w:beforeAutospacing="0" w:after="0" w:afterAutospacing="0" w:line="360" w:lineRule="auto"/>
        <w:jc w:val="both"/>
      </w:pPr>
      <w:r>
        <w:rPr>
          <w:color w:val="000000"/>
        </w:rPr>
        <w:t>Thin clients</w:t>
      </w:r>
      <w:r w:rsidR="009B4764" w:rsidRPr="003A717D">
        <w:rPr>
          <w:color w:val="000000"/>
        </w:rPr>
        <w:t xml:space="preserve"> also</w:t>
      </w:r>
      <w:r>
        <w:rPr>
          <w:color w:val="000000"/>
        </w:rPr>
        <w:t xml:space="preserve"> are generally</w:t>
      </w:r>
      <w:r w:rsidR="009B4764" w:rsidRPr="003A717D">
        <w:rPr>
          <w:color w:val="000000"/>
        </w:rPr>
        <w:t xml:space="preserve"> more secure than individual PC workstations because most programs and operations are </w:t>
      </w:r>
      <w:r w:rsidR="0076695E">
        <w:rPr>
          <w:color w:val="000000"/>
        </w:rPr>
        <w:t xml:space="preserve">running from a data center, </w:t>
      </w:r>
      <w:r w:rsidR="009B4764" w:rsidRPr="003A717D">
        <w:rPr>
          <w:color w:val="000000"/>
        </w:rPr>
        <w:t xml:space="preserve">not on the thin client </w:t>
      </w:r>
      <w:r w:rsidR="00EC4085" w:rsidRPr="003A717D">
        <w:rPr>
          <w:color w:val="000000"/>
        </w:rPr>
        <w:t xml:space="preserve">device </w:t>
      </w:r>
      <w:r w:rsidR="009B4764" w:rsidRPr="003A717D">
        <w:rPr>
          <w:color w:val="000000"/>
        </w:rPr>
        <w:t xml:space="preserve">itself. With </w:t>
      </w:r>
      <w:r w:rsidR="0076695E">
        <w:rPr>
          <w:color w:val="000000"/>
        </w:rPr>
        <w:t xml:space="preserve">no access </w:t>
      </w:r>
      <w:r w:rsidR="009B4764" w:rsidRPr="003A717D">
        <w:rPr>
          <w:color w:val="000000"/>
        </w:rPr>
        <w:t xml:space="preserve">to install new programs on the server, a worker </w:t>
      </w:r>
      <w:r>
        <w:rPr>
          <w:color w:val="000000"/>
        </w:rPr>
        <w:t xml:space="preserve">cannot accidentally introduce </w:t>
      </w:r>
      <w:r w:rsidR="009B4764" w:rsidRPr="003A717D">
        <w:rPr>
          <w:color w:val="000000"/>
        </w:rPr>
        <w:t>malware or otherwise compromising company data or systems.</w:t>
      </w:r>
    </w:p>
    <w:p w14:paraId="2B7B7556" w14:textId="77777777" w:rsidR="009B4764" w:rsidRPr="003A717D" w:rsidRDefault="009B4764" w:rsidP="006D2E87">
      <w:pPr>
        <w:spacing w:line="360" w:lineRule="auto"/>
        <w:jc w:val="both"/>
        <w:rPr>
          <w:rFonts w:ascii="Times New Roman" w:hAnsi="Times New Roman" w:cs="Times New Roman"/>
        </w:rPr>
      </w:pPr>
    </w:p>
    <w:p w14:paraId="3A51256E" w14:textId="2C459661" w:rsidR="009B4764" w:rsidRPr="003A717D" w:rsidRDefault="009B4764" w:rsidP="006D2E87">
      <w:pPr>
        <w:pStyle w:val="NormalWeb"/>
        <w:spacing w:before="0" w:beforeAutospacing="0" w:after="0" w:afterAutospacing="0" w:line="360" w:lineRule="auto"/>
        <w:jc w:val="both"/>
      </w:pPr>
      <w:r w:rsidRPr="003A717D">
        <w:rPr>
          <w:color w:val="000000"/>
        </w:rPr>
        <w:t xml:space="preserve">To offer the most benefits to the most businesses possible, LG Thin Clients are compatible with today’s most popular VDIs (virtual desktop infrastructure), including Citrix, Amazon </w:t>
      </w:r>
      <w:proofErr w:type="spellStart"/>
      <w:r w:rsidRPr="003A717D">
        <w:rPr>
          <w:color w:val="000000"/>
        </w:rPr>
        <w:t>WorkSpaces</w:t>
      </w:r>
      <w:proofErr w:type="spellEnd"/>
      <w:r w:rsidRPr="003A717D">
        <w:rPr>
          <w:color w:val="000000"/>
        </w:rPr>
        <w:t>, Microsoft Azure and VMware.</w:t>
      </w:r>
    </w:p>
    <w:p w14:paraId="5615C7D9" w14:textId="77777777" w:rsidR="009B4764" w:rsidRPr="003A717D" w:rsidRDefault="009B4764" w:rsidP="006D2E87">
      <w:pPr>
        <w:spacing w:line="360" w:lineRule="auto"/>
        <w:jc w:val="both"/>
        <w:rPr>
          <w:rFonts w:ascii="Times New Roman" w:hAnsi="Times New Roman" w:cs="Times New Roman"/>
        </w:rPr>
      </w:pPr>
    </w:p>
    <w:p w14:paraId="1CA0B656" w14:textId="3DCC9190" w:rsidR="009B4764" w:rsidRPr="003A717D" w:rsidRDefault="009B4764" w:rsidP="006D2E87">
      <w:pPr>
        <w:pStyle w:val="NormalWeb"/>
        <w:spacing w:before="0" w:beforeAutospacing="0" w:after="0" w:afterAutospacing="0" w:line="360" w:lineRule="auto"/>
        <w:jc w:val="both"/>
      </w:pPr>
      <w:r w:rsidRPr="003A717D">
        <w:rPr>
          <w:color w:val="000000"/>
        </w:rPr>
        <w:t xml:space="preserve">Each model houses two USB 2 ports, four USB 3 ports, one USB-C port, one HDMI input and one </w:t>
      </w:r>
      <w:proofErr w:type="spellStart"/>
      <w:r w:rsidRPr="003A717D">
        <w:rPr>
          <w:color w:val="000000"/>
        </w:rPr>
        <w:t>DisplayPort</w:t>
      </w:r>
      <w:proofErr w:type="spellEnd"/>
      <w:r w:rsidRPr="003A717D">
        <w:rPr>
          <w:color w:val="000000"/>
        </w:rPr>
        <w:t xml:space="preserve"> output, 1,000:1 contrast ratio, 5ms response time and 300 nit brightness. The 27-inch model offers Full HD 1080p resolution, while the </w:t>
      </w:r>
      <w:proofErr w:type="spellStart"/>
      <w:proofErr w:type="gramStart"/>
      <w:r w:rsidRPr="003A717D">
        <w:rPr>
          <w:color w:val="000000"/>
        </w:rPr>
        <w:t>Ultrawide</w:t>
      </w:r>
      <w:proofErr w:type="spellEnd"/>
      <w:proofErr w:type="gramEnd"/>
      <w:r w:rsidRPr="003A717D">
        <w:rPr>
          <w:color w:val="000000"/>
        </w:rPr>
        <w:t xml:space="preserve"> 34-inch model has 2560x1080 pixels to deliver crisp imagery across the wider panel.</w:t>
      </w:r>
    </w:p>
    <w:p w14:paraId="5C7FC74C" w14:textId="77777777" w:rsidR="009B4764" w:rsidRPr="003A717D" w:rsidRDefault="009B4764" w:rsidP="006D2E87">
      <w:pPr>
        <w:spacing w:line="360" w:lineRule="auto"/>
        <w:jc w:val="both"/>
        <w:rPr>
          <w:rFonts w:ascii="Times New Roman" w:hAnsi="Times New Roman" w:cs="Times New Roman"/>
        </w:rPr>
      </w:pPr>
    </w:p>
    <w:p w14:paraId="0003DE3B" w14:textId="77777777" w:rsidR="009B4764" w:rsidRPr="006D2E87" w:rsidRDefault="009B4764" w:rsidP="006D2E87">
      <w:pPr>
        <w:pStyle w:val="NormalWeb"/>
        <w:shd w:val="clear" w:color="auto" w:fill="FFFFFF"/>
        <w:spacing w:before="0" w:beforeAutospacing="0" w:after="0" w:afterAutospacing="0" w:line="360" w:lineRule="auto"/>
        <w:jc w:val="center"/>
        <w:rPr>
          <w:i/>
        </w:rPr>
      </w:pPr>
      <w:r w:rsidRPr="006D2E87">
        <w:rPr>
          <w:i/>
          <w:color w:val="222222"/>
        </w:rPr>
        <w:t># # #</w:t>
      </w:r>
    </w:p>
    <w:p w14:paraId="2F71357B" w14:textId="77777777" w:rsidR="009B4764" w:rsidRPr="003A717D" w:rsidRDefault="009B4764" w:rsidP="006D2E87">
      <w:pPr>
        <w:pStyle w:val="NormalWeb"/>
        <w:shd w:val="clear" w:color="auto" w:fill="FFFFFF"/>
        <w:spacing w:before="0" w:beforeAutospacing="0" w:after="0" w:afterAutospacing="0"/>
        <w:jc w:val="both"/>
      </w:pPr>
      <w:r w:rsidRPr="003A717D">
        <w:rPr>
          <w:color w:val="000000"/>
        </w:rPr>
        <w:t> </w:t>
      </w:r>
    </w:p>
    <w:p w14:paraId="251D846E" w14:textId="77777777" w:rsidR="009B4764" w:rsidRPr="003A717D" w:rsidRDefault="009B4764" w:rsidP="006D2E87">
      <w:pPr>
        <w:pStyle w:val="NormalWeb"/>
        <w:shd w:val="clear" w:color="auto" w:fill="FFFFFF"/>
        <w:spacing w:before="0" w:beforeAutospacing="0" w:after="0" w:afterAutospacing="0"/>
        <w:jc w:val="both"/>
      </w:pPr>
      <w:r w:rsidRPr="003A717D">
        <w:rPr>
          <w:color w:val="C5003D"/>
          <w:sz w:val="20"/>
          <w:szCs w:val="20"/>
        </w:rPr>
        <w:t>About LG Business Solutions USA</w:t>
      </w:r>
    </w:p>
    <w:p w14:paraId="786E41F8" w14:textId="33950CA7" w:rsidR="009B4764" w:rsidRPr="003A717D" w:rsidRDefault="009B4764" w:rsidP="006D2E87">
      <w:pPr>
        <w:pStyle w:val="NormalWeb"/>
        <w:spacing w:before="0" w:beforeAutospacing="0" w:after="0" w:afterAutospacing="0"/>
        <w:jc w:val="both"/>
      </w:pPr>
      <w:r w:rsidRPr="003A717D">
        <w:rPr>
          <w:color w:val="000000"/>
          <w:sz w:val="20"/>
          <w:szCs w:val="20"/>
        </w:rPr>
        <w:t>The LG Electronics USA Business Solutions division serves commercial display customers in the U.S. lodging and hospitality, digital signage, systems integration, healthcare, education, government and industrial markets. Based in Lincolnshire, Ill., with its dedicated engineering and customer support team, LG Electronics USA Business Solutions delivers business-to-business technology solutions tailored to the particular needs of business environments. LG Electronics USA Inc., based in Englewood Cliffs, N.J., is the North American subsidiary of LG Electronics Inc., a $5</w:t>
      </w:r>
      <w:r w:rsidR="00614006" w:rsidRPr="003A717D">
        <w:rPr>
          <w:color w:val="000000"/>
          <w:sz w:val="20"/>
          <w:szCs w:val="20"/>
        </w:rPr>
        <w:t>3</w:t>
      </w:r>
      <w:r w:rsidRPr="003A717D">
        <w:rPr>
          <w:color w:val="000000"/>
          <w:sz w:val="20"/>
          <w:szCs w:val="20"/>
        </w:rPr>
        <w:t xml:space="preserve"> billion global force in consumer electronics, mobile communications, home appliances and </w:t>
      </w:r>
      <w:r w:rsidRPr="003A717D">
        <w:rPr>
          <w:color w:val="000000"/>
          <w:sz w:val="20"/>
          <w:szCs w:val="20"/>
        </w:rPr>
        <w:lastRenderedPageBreak/>
        <w:t xml:space="preserve">air solutions. LG is a </w:t>
      </w:r>
      <w:r w:rsidR="00614006" w:rsidRPr="003A717D">
        <w:rPr>
          <w:color w:val="000000"/>
          <w:sz w:val="20"/>
          <w:szCs w:val="20"/>
        </w:rPr>
        <w:t xml:space="preserve">2020 </w:t>
      </w:r>
      <w:r w:rsidRPr="003A717D">
        <w:rPr>
          <w:color w:val="000000"/>
          <w:sz w:val="20"/>
          <w:szCs w:val="20"/>
        </w:rPr>
        <w:t>ENERGY STAR</w:t>
      </w:r>
      <w:r w:rsidRPr="003A717D">
        <w:rPr>
          <w:color w:val="000000"/>
          <w:sz w:val="7"/>
          <w:szCs w:val="7"/>
          <w:vertAlign w:val="superscript"/>
        </w:rPr>
        <w:t>®</w:t>
      </w:r>
      <w:r w:rsidRPr="003A717D">
        <w:rPr>
          <w:color w:val="000000"/>
          <w:sz w:val="20"/>
          <w:szCs w:val="20"/>
        </w:rPr>
        <w:t xml:space="preserve"> Partner of the Year-Sustained Excellence. For more information, please visit </w:t>
      </w:r>
      <w:hyperlink r:id="rId9" w:history="1">
        <w:r w:rsidRPr="003A717D">
          <w:rPr>
            <w:rStyle w:val="Hyperlink"/>
            <w:color w:val="000000"/>
            <w:sz w:val="20"/>
            <w:szCs w:val="20"/>
          </w:rPr>
          <w:t>www.LGSolutions.com.</w:t>
        </w:r>
      </w:hyperlink>
    </w:p>
    <w:p w14:paraId="38E5ACA9" w14:textId="77777777" w:rsidR="009B4764" w:rsidRPr="003A717D" w:rsidRDefault="009B4764" w:rsidP="006D2E87">
      <w:pPr>
        <w:pStyle w:val="NormalWeb"/>
        <w:shd w:val="clear" w:color="auto" w:fill="FFFFFF"/>
        <w:spacing w:before="0" w:beforeAutospacing="0" w:after="0" w:afterAutospacing="0"/>
        <w:jc w:val="both"/>
      </w:pPr>
      <w:r w:rsidRPr="003A717D">
        <w:rPr>
          <w:color w:val="000000"/>
        </w:rPr>
        <w:t> </w:t>
      </w:r>
    </w:p>
    <w:p w14:paraId="5E1D9E4B" w14:textId="77777777" w:rsidR="009B4764" w:rsidRPr="003A717D" w:rsidRDefault="009B4764" w:rsidP="006D2E87">
      <w:pPr>
        <w:pStyle w:val="NormalWeb"/>
        <w:shd w:val="clear" w:color="auto" w:fill="FFFFFF"/>
        <w:spacing w:before="0" w:beforeAutospacing="0" w:after="0" w:afterAutospacing="0"/>
        <w:jc w:val="both"/>
        <w:rPr>
          <w:sz w:val="20"/>
          <w:szCs w:val="20"/>
        </w:rPr>
      </w:pPr>
      <w:r w:rsidRPr="003A717D">
        <w:rPr>
          <w:color w:val="222222"/>
          <w:sz w:val="20"/>
          <w:szCs w:val="20"/>
        </w:rPr>
        <w:t>Media Contacts:</w:t>
      </w:r>
    </w:p>
    <w:p w14:paraId="314E875A" w14:textId="77777777" w:rsidR="009B4764" w:rsidRPr="003A717D" w:rsidRDefault="009B4764" w:rsidP="006D2E87">
      <w:pPr>
        <w:pStyle w:val="NormalWeb"/>
        <w:shd w:val="clear" w:color="auto" w:fill="FFFFFF"/>
        <w:spacing w:before="0" w:beforeAutospacing="0" w:after="0" w:afterAutospacing="0"/>
        <w:jc w:val="both"/>
        <w:rPr>
          <w:sz w:val="20"/>
          <w:szCs w:val="20"/>
        </w:rPr>
      </w:pPr>
      <w:r w:rsidRPr="003A717D">
        <w:rPr>
          <w:color w:val="222222"/>
          <w:sz w:val="20"/>
          <w:szCs w:val="20"/>
        </w:rPr>
        <w:t> </w:t>
      </w:r>
    </w:p>
    <w:p w14:paraId="2CAB54F3" w14:textId="77777777" w:rsidR="009B4764" w:rsidRPr="003A717D" w:rsidRDefault="009B4764" w:rsidP="006D2E87">
      <w:pPr>
        <w:pStyle w:val="NormalWeb"/>
        <w:shd w:val="clear" w:color="auto" w:fill="FFFFFF"/>
        <w:spacing w:before="0" w:beforeAutospacing="0" w:after="0" w:afterAutospacing="0"/>
        <w:jc w:val="both"/>
        <w:rPr>
          <w:color w:val="222222"/>
          <w:sz w:val="20"/>
          <w:szCs w:val="20"/>
        </w:rPr>
      </w:pPr>
      <w:r w:rsidRPr="003A717D">
        <w:rPr>
          <w:color w:val="222222"/>
          <w:sz w:val="20"/>
          <w:szCs w:val="20"/>
        </w:rPr>
        <w:t>LG Electronics USA</w:t>
      </w:r>
    </w:p>
    <w:p w14:paraId="1F54F661" w14:textId="77777777" w:rsidR="00614006" w:rsidRPr="003A717D" w:rsidRDefault="00614006" w:rsidP="006D2E87">
      <w:pPr>
        <w:pStyle w:val="NormalWeb"/>
        <w:shd w:val="clear" w:color="auto" w:fill="FFFFFF"/>
        <w:spacing w:before="0" w:beforeAutospacing="0" w:after="0" w:afterAutospacing="0"/>
        <w:jc w:val="both"/>
        <w:rPr>
          <w:sz w:val="20"/>
          <w:szCs w:val="20"/>
        </w:rPr>
      </w:pPr>
    </w:p>
    <w:p w14:paraId="43E6AC2B" w14:textId="77777777" w:rsidR="009B4764" w:rsidRPr="003A717D" w:rsidRDefault="009B4764" w:rsidP="006D2E87">
      <w:pPr>
        <w:pStyle w:val="NormalWeb"/>
        <w:shd w:val="clear" w:color="auto" w:fill="FFFFFF"/>
        <w:spacing w:before="0" w:beforeAutospacing="0" w:after="0" w:afterAutospacing="0"/>
        <w:jc w:val="both"/>
        <w:rPr>
          <w:sz w:val="20"/>
          <w:szCs w:val="20"/>
        </w:rPr>
      </w:pPr>
      <w:r w:rsidRPr="003A717D">
        <w:rPr>
          <w:color w:val="222222"/>
          <w:sz w:val="20"/>
          <w:szCs w:val="20"/>
        </w:rPr>
        <w:t xml:space="preserve">Kim </w:t>
      </w:r>
      <w:proofErr w:type="spellStart"/>
      <w:r w:rsidRPr="003A717D">
        <w:rPr>
          <w:color w:val="222222"/>
          <w:sz w:val="20"/>
          <w:szCs w:val="20"/>
        </w:rPr>
        <w:t>Regillio</w:t>
      </w:r>
      <w:proofErr w:type="spellEnd"/>
    </w:p>
    <w:p w14:paraId="0367C8D0" w14:textId="77777777" w:rsidR="009B4764" w:rsidRPr="003A717D" w:rsidRDefault="009B4764" w:rsidP="006D2E87">
      <w:pPr>
        <w:pStyle w:val="NormalWeb"/>
        <w:shd w:val="clear" w:color="auto" w:fill="FFFFFF"/>
        <w:spacing w:before="0" w:beforeAutospacing="0" w:after="0" w:afterAutospacing="0"/>
        <w:jc w:val="both"/>
        <w:rPr>
          <w:sz w:val="20"/>
          <w:szCs w:val="20"/>
        </w:rPr>
      </w:pPr>
      <w:r w:rsidRPr="003A717D">
        <w:rPr>
          <w:color w:val="222222"/>
          <w:sz w:val="20"/>
          <w:szCs w:val="20"/>
        </w:rPr>
        <w:t>847 941 8184</w:t>
      </w:r>
    </w:p>
    <w:p w14:paraId="3F8F8936" w14:textId="77777777" w:rsidR="009B4764" w:rsidRPr="003A717D" w:rsidRDefault="009B4764" w:rsidP="006D2E87">
      <w:pPr>
        <w:pStyle w:val="NormalWeb"/>
        <w:shd w:val="clear" w:color="auto" w:fill="FFFFFF"/>
        <w:spacing w:before="0" w:beforeAutospacing="0" w:after="0" w:afterAutospacing="0"/>
        <w:jc w:val="both"/>
        <w:rPr>
          <w:sz w:val="20"/>
          <w:szCs w:val="20"/>
        </w:rPr>
      </w:pPr>
      <w:r w:rsidRPr="003A717D">
        <w:rPr>
          <w:color w:val="0000FF"/>
          <w:sz w:val="20"/>
          <w:szCs w:val="20"/>
        </w:rPr>
        <w:t>kim.regillio@lge.com</w:t>
      </w:r>
    </w:p>
    <w:p w14:paraId="008FB88F" w14:textId="77777777" w:rsidR="009B4764" w:rsidRPr="003A717D" w:rsidRDefault="009B4764" w:rsidP="006D2E87">
      <w:pPr>
        <w:pStyle w:val="NormalWeb"/>
        <w:shd w:val="clear" w:color="auto" w:fill="FFFFFF"/>
        <w:spacing w:before="0" w:beforeAutospacing="0" w:after="0" w:afterAutospacing="0"/>
        <w:jc w:val="both"/>
        <w:rPr>
          <w:sz w:val="20"/>
          <w:szCs w:val="20"/>
        </w:rPr>
      </w:pPr>
      <w:r w:rsidRPr="003A717D">
        <w:rPr>
          <w:color w:val="222222"/>
          <w:sz w:val="20"/>
          <w:szCs w:val="20"/>
        </w:rPr>
        <w:t> </w:t>
      </w:r>
    </w:p>
    <w:p w14:paraId="5A5DC4AD" w14:textId="77777777" w:rsidR="009B4764" w:rsidRPr="003A717D" w:rsidRDefault="009B4764" w:rsidP="009B4764">
      <w:pPr>
        <w:pStyle w:val="NormalWeb"/>
        <w:shd w:val="clear" w:color="auto" w:fill="FFFFFF"/>
        <w:spacing w:before="0" w:beforeAutospacing="0" w:after="0" w:afterAutospacing="0"/>
        <w:jc w:val="both"/>
        <w:rPr>
          <w:sz w:val="20"/>
          <w:szCs w:val="20"/>
        </w:rPr>
      </w:pPr>
      <w:r w:rsidRPr="003A717D">
        <w:rPr>
          <w:color w:val="222222"/>
          <w:sz w:val="20"/>
          <w:szCs w:val="20"/>
        </w:rPr>
        <w:t>Bob Griffin</w:t>
      </w:r>
    </w:p>
    <w:p w14:paraId="5A4F0510" w14:textId="77777777" w:rsidR="009B4764" w:rsidRPr="003A717D" w:rsidRDefault="009B4764" w:rsidP="009B4764">
      <w:pPr>
        <w:pStyle w:val="NormalWeb"/>
        <w:shd w:val="clear" w:color="auto" w:fill="FFFFFF"/>
        <w:spacing w:before="0" w:beforeAutospacing="0" w:after="0" w:afterAutospacing="0"/>
        <w:jc w:val="both"/>
        <w:rPr>
          <w:sz w:val="20"/>
          <w:szCs w:val="20"/>
        </w:rPr>
      </w:pPr>
      <w:r w:rsidRPr="003A717D">
        <w:rPr>
          <w:color w:val="222222"/>
          <w:sz w:val="20"/>
          <w:szCs w:val="20"/>
        </w:rPr>
        <w:t>212 481 3456 x16</w:t>
      </w:r>
    </w:p>
    <w:p w14:paraId="248221AA" w14:textId="77777777" w:rsidR="009B4764" w:rsidRPr="003A717D" w:rsidRDefault="009B4764" w:rsidP="009B4764">
      <w:pPr>
        <w:pStyle w:val="NormalWeb"/>
        <w:shd w:val="clear" w:color="auto" w:fill="FFFFFF"/>
        <w:spacing w:before="0" w:beforeAutospacing="0" w:after="0" w:afterAutospacing="0"/>
        <w:jc w:val="both"/>
        <w:rPr>
          <w:sz w:val="20"/>
          <w:szCs w:val="20"/>
        </w:rPr>
      </w:pPr>
      <w:r w:rsidRPr="003A717D">
        <w:rPr>
          <w:color w:val="0000FF"/>
          <w:sz w:val="20"/>
          <w:szCs w:val="20"/>
        </w:rPr>
        <w:t>bob@griffin360.com</w:t>
      </w:r>
      <w:r w:rsidRPr="003A717D">
        <w:rPr>
          <w:color w:val="222222"/>
          <w:sz w:val="20"/>
          <w:szCs w:val="20"/>
        </w:rPr>
        <w:t>  </w:t>
      </w:r>
    </w:p>
    <w:p w14:paraId="2F522AFC" w14:textId="77777777" w:rsidR="009B4764" w:rsidRPr="003A717D" w:rsidRDefault="009B4764" w:rsidP="009B4764">
      <w:pPr>
        <w:rPr>
          <w:rFonts w:ascii="Times New Roman" w:hAnsi="Times New Roman" w:cs="Times New Roman"/>
          <w:sz w:val="20"/>
          <w:szCs w:val="20"/>
        </w:rPr>
      </w:pPr>
    </w:p>
    <w:p w14:paraId="5D426890" w14:textId="77777777" w:rsidR="009B4764" w:rsidRPr="003A717D" w:rsidRDefault="009B4764" w:rsidP="009B4764">
      <w:pPr>
        <w:pStyle w:val="NormalWeb"/>
        <w:spacing w:before="0" w:beforeAutospacing="0" w:after="0" w:afterAutospacing="0"/>
        <w:rPr>
          <w:sz w:val="20"/>
          <w:szCs w:val="20"/>
        </w:rPr>
      </w:pPr>
    </w:p>
    <w:p w14:paraId="21E43C99" w14:textId="77777777" w:rsidR="009B4764" w:rsidRPr="003A717D" w:rsidRDefault="009B4764" w:rsidP="009B4764">
      <w:pPr>
        <w:rPr>
          <w:rFonts w:ascii="Times New Roman" w:eastAsia="Times New Roman" w:hAnsi="Times New Roman" w:cs="Times New Roman"/>
          <w:sz w:val="20"/>
          <w:szCs w:val="20"/>
        </w:rPr>
      </w:pPr>
    </w:p>
    <w:p w14:paraId="1CCDF6B3" w14:textId="4BF56DE2" w:rsidR="009B4764" w:rsidRPr="003A717D" w:rsidRDefault="009B4764" w:rsidP="009B4764">
      <w:pPr>
        <w:rPr>
          <w:rFonts w:ascii="Times New Roman" w:eastAsia="Times New Roman" w:hAnsi="Times New Roman" w:cs="Times New Roman"/>
          <w:sz w:val="20"/>
          <w:szCs w:val="20"/>
        </w:rPr>
      </w:pPr>
    </w:p>
    <w:p w14:paraId="18F80E4E" w14:textId="77777777" w:rsidR="00614006" w:rsidRPr="003A717D" w:rsidRDefault="00614006">
      <w:pPr>
        <w:rPr>
          <w:rFonts w:ascii="Times New Roman" w:hAnsi="Times New Roman" w:cs="Times New Roman"/>
          <w:sz w:val="20"/>
          <w:szCs w:val="20"/>
        </w:rPr>
      </w:pPr>
    </w:p>
    <w:sectPr w:rsidR="00614006" w:rsidRPr="003A717D" w:rsidSect="00EC4085">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EAE13" w14:textId="77777777" w:rsidR="00FE4BB0" w:rsidRDefault="00FE4BB0" w:rsidP="00EC4085">
      <w:r>
        <w:separator/>
      </w:r>
    </w:p>
  </w:endnote>
  <w:endnote w:type="continuationSeparator" w:id="0">
    <w:p w14:paraId="27A9FCA9" w14:textId="77777777" w:rsidR="00FE4BB0" w:rsidRDefault="00FE4BB0" w:rsidP="00EC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D6A45" w14:textId="77777777" w:rsidR="00FE4BB0" w:rsidRDefault="00FE4BB0" w:rsidP="00EC4085">
      <w:r>
        <w:separator/>
      </w:r>
    </w:p>
  </w:footnote>
  <w:footnote w:type="continuationSeparator" w:id="0">
    <w:p w14:paraId="77FFF347" w14:textId="77777777" w:rsidR="00FE4BB0" w:rsidRDefault="00FE4BB0" w:rsidP="00EC4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B06D6" w14:textId="77777777" w:rsidR="00EC4085" w:rsidRDefault="00EC4085" w:rsidP="00EC4085">
    <w:pPr>
      <w:pStyle w:val="Header"/>
      <w:jc w:val="right"/>
    </w:pPr>
    <w:r>
      <w:rPr>
        <w:noProof/>
      </w:rPr>
      <w:drawing>
        <wp:anchor distT="0" distB="0" distL="114300" distR="114300" simplePos="0" relativeHeight="251661312" behindDoc="0" locked="0" layoutInCell="1" hidden="0" allowOverlap="1" wp14:anchorId="7BC211DC" wp14:editId="5F34281F">
          <wp:simplePos x="0" y="0"/>
          <wp:positionH relativeFrom="column">
            <wp:posOffset>-570230</wp:posOffset>
          </wp:positionH>
          <wp:positionV relativeFrom="paragraph">
            <wp:posOffset>-111125</wp:posOffset>
          </wp:positionV>
          <wp:extent cx="1962150" cy="56007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191" t="38073" r="19231" b="37452"/>
                  <a:stretch>
                    <a:fillRect/>
                  </a:stretch>
                </pic:blipFill>
                <pic:spPr>
                  <a:xfrm>
                    <a:off x="0" y="0"/>
                    <a:ext cx="1962150" cy="560070"/>
                  </a:xfrm>
                  <a:prstGeom prst="rect">
                    <a:avLst/>
                  </a:prstGeom>
                  <a:ln/>
                </pic:spPr>
              </pic:pic>
            </a:graphicData>
          </a:graphic>
          <wp14:sizeRelH relativeFrom="margin">
            <wp14:pctWidth>0</wp14:pctWidth>
          </wp14:sizeRelH>
        </wp:anchor>
      </w:drawing>
    </w:r>
    <w:r>
      <w:rPr>
        <w:rFonts w:ascii="Trebuchet MS" w:eastAsia="Trebuchet MS" w:hAnsi="Trebuchet MS" w:cs="Trebuchet MS"/>
        <w:b/>
        <w:color w:val="808080"/>
        <w:sz w:val="18"/>
        <w:szCs w:val="18"/>
      </w:rPr>
      <w:t>www.LGsolutions.com</w:t>
    </w:r>
    <w:r>
      <w:rPr>
        <w:noProof/>
      </w:rPr>
      <w:t xml:space="preserve"> </w:t>
    </w:r>
  </w:p>
  <w:p w14:paraId="38A0764A" w14:textId="77777777" w:rsidR="00EC4085" w:rsidRDefault="00EC40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64"/>
    <w:rsid w:val="00015906"/>
    <w:rsid w:val="00031C0B"/>
    <w:rsid w:val="000C75E4"/>
    <w:rsid w:val="000D713E"/>
    <w:rsid w:val="00111882"/>
    <w:rsid w:val="001C41FD"/>
    <w:rsid w:val="00211BDE"/>
    <w:rsid w:val="00246281"/>
    <w:rsid w:val="0026293C"/>
    <w:rsid w:val="00325C58"/>
    <w:rsid w:val="003360D3"/>
    <w:rsid w:val="00355382"/>
    <w:rsid w:val="003A717D"/>
    <w:rsid w:val="003F63D3"/>
    <w:rsid w:val="004325A5"/>
    <w:rsid w:val="0046387A"/>
    <w:rsid w:val="00557416"/>
    <w:rsid w:val="00614006"/>
    <w:rsid w:val="006339EB"/>
    <w:rsid w:val="0069108C"/>
    <w:rsid w:val="006D2E87"/>
    <w:rsid w:val="0073529D"/>
    <w:rsid w:val="0076695E"/>
    <w:rsid w:val="007C5E41"/>
    <w:rsid w:val="00864CC4"/>
    <w:rsid w:val="0087161F"/>
    <w:rsid w:val="008B3AC3"/>
    <w:rsid w:val="009151E8"/>
    <w:rsid w:val="00957953"/>
    <w:rsid w:val="009B4764"/>
    <w:rsid w:val="009F1227"/>
    <w:rsid w:val="009F54ED"/>
    <w:rsid w:val="00AD6E76"/>
    <w:rsid w:val="00B10FD6"/>
    <w:rsid w:val="00B95E09"/>
    <w:rsid w:val="00EA175B"/>
    <w:rsid w:val="00EC4085"/>
    <w:rsid w:val="00EF46A1"/>
    <w:rsid w:val="00FC4A79"/>
    <w:rsid w:val="00FE4B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76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B4764"/>
    <w:rPr>
      <w:color w:val="0563C1" w:themeColor="hyperlink"/>
      <w:u w:val="single"/>
    </w:rPr>
  </w:style>
  <w:style w:type="character" w:customStyle="1" w:styleId="UnresolvedMention1">
    <w:name w:val="Unresolved Mention1"/>
    <w:basedOn w:val="DefaultParagraphFont"/>
    <w:uiPriority w:val="99"/>
    <w:semiHidden/>
    <w:unhideWhenUsed/>
    <w:rsid w:val="009B4764"/>
    <w:rPr>
      <w:color w:val="605E5C"/>
      <w:shd w:val="clear" w:color="auto" w:fill="E1DFDD"/>
    </w:rPr>
  </w:style>
  <w:style w:type="character" w:styleId="FollowedHyperlink">
    <w:name w:val="FollowedHyperlink"/>
    <w:basedOn w:val="DefaultParagraphFont"/>
    <w:uiPriority w:val="99"/>
    <w:semiHidden/>
    <w:unhideWhenUsed/>
    <w:rsid w:val="009B4764"/>
    <w:rPr>
      <w:color w:val="954F72" w:themeColor="followedHyperlink"/>
      <w:u w:val="single"/>
    </w:rPr>
  </w:style>
  <w:style w:type="paragraph" w:styleId="BalloonText">
    <w:name w:val="Balloon Text"/>
    <w:basedOn w:val="Normal"/>
    <w:link w:val="BalloonTextChar"/>
    <w:uiPriority w:val="99"/>
    <w:semiHidden/>
    <w:unhideWhenUsed/>
    <w:rsid w:val="00614006"/>
    <w:rPr>
      <w:rFonts w:ascii="Tahoma" w:hAnsi="Tahoma" w:cs="Tahoma"/>
      <w:sz w:val="16"/>
      <w:szCs w:val="16"/>
    </w:rPr>
  </w:style>
  <w:style w:type="character" w:customStyle="1" w:styleId="BalloonTextChar">
    <w:name w:val="Balloon Text Char"/>
    <w:basedOn w:val="DefaultParagraphFont"/>
    <w:link w:val="BalloonText"/>
    <w:uiPriority w:val="99"/>
    <w:semiHidden/>
    <w:rsid w:val="00614006"/>
    <w:rPr>
      <w:rFonts w:ascii="Tahoma" w:hAnsi="Tahoma" w:cs="Tahoma"/>
      <w:sz w:val="16"/>
      <w:szCs w:val="16"/>
    </w:rPr>
  </w:style>
  <w:style w:type="character" w:styleId="CommentReference">
    <w:name w:val="annotation reference"/>
    <w:basedOn w:val="DefaultParagraphFont"/>
    <w:uiPriority w:val="99"/>
    <w:semiHidden/>
    <w:unhideWhenUsed/>
    <w:rsid w:val="00614006"/>
    <w:rPr>
      <w:sz w:val="16"/>
      <w:szCs w:val="16"/>
    </w:rPr>
  </w:style>
  <w:style w:type="paragraph" w:styleId="CommentText">
    <w:name w:val="annotation text"/>
    <w:basedOn w:val="Normal"/>
    <w:link w:val="CommentTextChar"/>
    <w:uiPriority w:val="99"/>
    <w:semiHidden/>
    <w:unhideWhenUsed/>
    <w:rsid w:val="00614006"/>
    <w:rPr>
      <w:sz w:val="20"/>
      <w:szCs w:val="20"/>
    </w:rPr>
  </w:style>
  <w:style w:type="character" w:customStyle="1" w:styleId="CommentTextChar">
    <w:name w:val="Comment Text Char"/>
    <w:basedOn w:val="DefaultParagraphFont"/>
    <w:link w:val="CommentText"/>
    <w:uiPriority w:val="99"/>
    <w:semiHidden/>
    <w:rsid w:val="00614006"/>
    <w:rPr>
      <w:sz w:val="20"/>
      <w:szCs w:val="20"/>
    </w:rPr>
  </w:style>
  <w:style w:type="paragraph" w:styleId="CommentSubject">
    <w:name w:val="annotation subject"/>
    <w:basedOn w:val="CommentText"/>
    <w:next w:val="CommentText"/>
    <w:link w:val="CommentSubjectChar"/>
    <w:uiPriority w:val="99"/>
    <w:semiHidden/>
    <w:unhideWhenUsed/>
    <w:rsid w:val="00614006"/>
    <w:rPr>
      <w:b/>
      <w:bCs/>
    </w:rPr>
  </w:style>
  <w:style w:type="character" w:customStyle="1" w:styleId="CommentSubjectChar">
    <w:name w:val="Comment Subject Char"/>
    <w:basedOn w:val="CommentTextChar"/>
    <w:link w:val="CommentSubject"/>
    <w:uiPriority w:val="99"/>
    <w:semiHidden/>
    <w:rsid w:val="00614006"/>
    <w:rPr>
      <w:b/>
      <w:bCs/>
      <w:sz w:val="20"/>
      <w:szCs w:val="20"/>
    </w:rPr>
  </w:style>
  <w:style w:type="paragraph" w:styleId="Header">
    <w:name w:val="header"/>
    <w:basedOn w:val="Normal"/>
    <w:link w:val="HeaderChar"/>
    <w:uiPriority w:val="99"/>
    <w:unhideWhenUsed/>
    <w:rsid w:val="00EC4085"/>
    <w:pPr>
      <w:tabs>
        <w:tab w:val="center" w:pos="4680"/>
        <w:tab w:val="right" w:pos="9360"/>
      </w:tabs>
    </w:pPr>
  </w:style>
  <w:style w:type="character" w:customStyle="1" w:styleId="HeaderChar">
    <w:name w:val="Header Char"/>
    <w:basedOn w:val="DefaultParagraphFont"/>
    <w:link w:val="Header"/>
    <w:uiPriority w:val="99"/>
    <w:rsid w:val="00EC4085"/>
  </w:style>
  <w:style w:type="paragraph" w:styleId="Footer">
    <w:name w:val="footer"/>
    <w:basedOn w:val="Normal"/>
    <w:link w:val="FooterChar"/>
    <w:uiPriority w:val="99"/>
    <w:unhideWhenUsed/>
    <w:rsid w:val="00EC4085"/>
    <w:pPr>
      <w:tabs>
        <w:tab w:val="center" w:pos="4680"/>
        <w:tab w:val="right" w:pos="9360"/>
      </w:tabs>
    </w:pPr>
  </w:style>
  <w:style w:type="character" w:customStyle="1" w:styleId="FooterChar">
    <w:name w:val="Footer Char"/>
    <w:basedOn w:val="DefaultParagraphFont"/>
    <w:link w:val="Footer"/>
    <w:uiPriority w:val="99"/>
    <w:rsid w:val="00EC4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76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B4764"/>
    <w:rPr>
      <w:color w:val="0563C1" w:themeColor="hyperlink"/>
      <w:u w:val="single"/>
    </w:rPr>
  </w:style>
  <w:style w:type="character" w:customStyle="1" w:styleId="UnresolvedMention1">
    <w:name w:val="Unresolved Mention1"/>
    <w:basedOn w:val="DefaultParagraphFont"/>
    <w:uiPriority w:val="99"/>
    <w:semiHidden/>
    <w:unhideWhenUsed/>
    <w:rsid w:val="009B4764"/>
    <w:rPr>
      <w:color w:val="605E5C"/>
      <w:shd w:val="clear" w:color="auto" w:fill="E1DFDD"/>
    </w:rPr>
  </w:style>
  <w:style w:type="character" w:styleId="FollowedHyperlink">
    <w:name w:val="FollowedHyperlink"/>
    <w:basedOn w:val="DefaultParagraphFont"/>
    <w:uiPriority w:val="99"/>
    <w:semiHidden/>
    <w:unhideWhenUsed/>
    <w:rsid w:val="009B4764"/>
    <w:rPr>
      <w:color w:val="954F72" w:themeColor="followedHyperlink"/>
      <w:u w:val="single"/>
    </w:rPr>
  </w:style>
  <w:style w:type="paragraph" w:styleId="BalloonText">
    <w:name w:val="Balloon Text"/>
    <w:basedOn w:val="Normal"/>
    <w:link w:val="BalloonTextChar"/>
    <w:uiPriority w:val="99"/>
    <w:semiHidden/>
    <w:unhideWhenUsed/>
    <w:rsid w:val="00614006"/>
    <w:rPr>
      <w:rFonts w:ascii="Tahoma" w:hAnsi="Tahoma" w:cs="Tahoma"/>
      <w:sz w:val="16"/>
      <w:szCs w:val="16"/>
    </w:rPr>
  </w:style>
  <w:style w:type="character" w:customStyle="1" w:styleId="BalloonTextChar">
    <w:name w:val="Balloon Text Char"/>
    <w:basedOn w:val="DefaultParagraphFont"/>
    <w:link w:val="BalloonText"/>
    <w:uiPriority w:val="99"/>
    <w:semiHidden/>
    <w:rsid w:val="00614006"/>
    <w:rPr>
      <w:rFonts w:ascii="Tahoma" w:hAnsi="Tahoma" w:cs="Tahoma"/>
      <w:sz w:val="16"/>
      <w:szCs w:val="16"/>
    </w:rPr>
  </w:style>
  <w:style w:type="character" w:styleId="CommentReference">
    <w:name w:val="annotation reference"/>
    <w:basedOn w:val="DefaultParagraphFont"/>
    <w:uiPriority w:val="99"/>
    <w:semiHidden/>
    <w:unhideWhenUsed/>
    <w:rsid w:val="00614006"/>
    <w:rPr>
      <w:sz w:val="16"/>
      <w:szCs w:val="16"/>
    </w:rPr>
  </w:style>
  <w:style w:type="paragraph" w:styleId="CommentText">
    <w:name w:val="annotation text"/>
    <w:basedOn w:val="Normal"/>
    <w:link w:val="CommentTextChar"/>
    <w:uiPriority w:val="99"/>
    <w:semiHidden/>
    <w:unhideWhenUsed/>
    <w:rsid w:val="00614006"/>
    <w:rPr>
      <w:sz w:val="20"/>
      <w:szCs w:val="20"/>
    </w:rPr>
  </w:style>
  <w:style w:type="character" w:customStyle="1" w:styleId="CommentTextChar">
    <w:name w:val="Comment Text Char"/>
    <w:basedOn w:val="DefaultParagraphFont"/>
    <w:link w:val="CommentText"/>
    <w:uiPriority w:val="99"/>
    <w:semiHidden/>
    <w:rsid w:val="00614006"/>
    <w:rPr>
      <w:sz w:val="20"/>
      <w:szCs w:val="20"/>
    </w:rPr>
  </w:style>
  <w:style w:type="paragraph" w:styleId="CommentSubject">
    <w:name w:val="annotation subject"/>
    <w:basedOn w:val="CommentText"/>
    <w:next w:val="CommentText"/>
    <w:link w:val="CommentSubjectChar"/>
    <w:uiPriority w:val="99"/>
    <w:semiHidden/>
    <w:unhideWhenUsed/>
    <w:rsid w:val="00614006"/>
    <w:rPr>
      <w:b/>
      <w:bCs/>
    </w:rPr>
  </w:style>
  <w:style w:type="character" w:customStyle="1" w:styleId="CommentSubjectChar">
    <w:name w:val="Comment Subject Char"/>
    <w:basedOn w:val="CommentTextChar"/>
    <w:link w:val="CommentSubject"/>
    <w:uiPriority w:val="99"/>
    <w:semiHidden/>
    <w:rsid w:val="00614006"/>
    <w:rPr>
      <w:b/>
      <w:bCs/>
      <w:sz w:val="20"/>
      <w:szCs w:val="20"/>
    </w:rPr>
  </w:style>
  <w:style w:type="paragraph" w:styleId="Header">
    <w:name w:val="header"/>
    <w:basedOn w:val="Normal"/>
    <w:link w:val="HeaderChar"/>
    <w:uiPriority w:val="99"/>
    <w:unhideWhenUsed/>
    <w:rsid w:val="00EC4085"/>
    <w:pPr>
      <w:tabs>
        <w:tab w:val="center" w:pos="4680"/>
        <w:tab w:val="right" w:pos="9360"/>
      </w:tabs>
    </w:pPr>
  </w:style>
  <w:style w:type="character" w:customStyle="1" w:styleId="HeaderChar">
    <w:name w:val="Header Char"/>
    <w:basedOn w:val="DefaultParagraphFont"/>
    <w:link w:val="Header"/>
    <w:uiPriority w:val="99"/>
    <w:rsid w:val="00EC4085"/>
  </w:style>
  <w:style w:type="paragraph" w:styleId="Footer">
    <w:name w:val="footer"/>
    <w:basedOn w:val="Normal"/>
    <w:link w:val="FooterChar"/>
    <w:uiPriority w:val="99"/>
    <w:unhideWhenUsed/>
    <w:rsid w:val="00EC4085"/>
    <w:pPr>
      <w:tabs>
        <w:tab w:val="center" w:pos="4680"/>
        <w:tab w:val="right" w:pos="9360"/>
      </w:tabs>
    </w:pPr>
  </w:style>
  <w:style w:type="character" w:customStyle="1" w:styleId="FooterChar">
    <w:name w:val="Footer Char"/>
    <w:basedOn w:val="DefaultParagraphFont"/>
    <w:link w:val="Footer"/>
    <w:uiPriority w:val="99"/>
    <w:rsid w:val="00EC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447">
      <w:bodyDiv w:val="1"/>
      <w:marLeft w:val="0"/>
      <w:marRight w:val="0"/>
      <w:marTop w:val="0"/>
      <w:marBottom w:val="0"/>
      <w:divBdr>
        <w:top w:val="none" w:sz="0" w:space="0" w:color="auto"/>
        <w:left w:val="none" w:sz="0" w:space="0" w:color="auto"/>
        <w:bottom w:val="none" w:sz="0" w:space="0" w:color="auto"/>
        <w:right w:val="none" w:sz="0" w:space="0" w:color="auto"/>
      </w:divBdr>
    </w:div>
    <w:div w:id="557328666">
      <w:bodyDiv w:val="1"/>
      <w:marLeft w:val="0"/>
      <w:marRight w:val="0"/>
      <w:marTop w:val="0"/>
      <w:marBottom w:val="0"/>
      <w:divBdr>
        <w:top w:val="none" w:sz="0" w:space="0" w:color="auto"/>
        <w:left w:val="none" w:sz="0" w:space="0" w:color="auto"/>
        <w:bottom w:val="none" w:sz="0" w:space="0" w:color="auto"/>
        <w:right w:val="none" w:sz="0" w:space="0" w:color="auto"/>
      </w:divBdr>
    </w:div>
    <w:div w:id="635455841">
      <w:bodyDiv w:val="1"/>
      <w:marLeft w:val="0"/>
      <w:marRight w:val="0"/>
      <w:marTop w:val="0"/>
      <w:marBottom w:val="0"/>
      <w:divBdr>
        <w:top w:val="none" w:sz="0" w:space="0" w:color="auto"/>
        <w:left w:val="none" w:sz="0" w:space="0" w:color="auto"/>
        <w:bottom w:val="none" w:sz="0" w:space="0" w:color="auto"/>
        <w:right w:val="none" w:sz="0" w:space="0" w:color="auto"/>
      </w:divBdr>
    </w:div>
    <w:div w:id="919288038">
      <w:bodyDiv w:val="1"/>
      <w:marLeft w:val="0"/>
      <w:marRight w:val="0"/>
      <w:marTop w:val="0"/>
      <w:marBottom w:val="0"/>
      <w:divBdr>
        <w:top w:val="none" w:sz="0" w:space="0" w:color="auto"/>
        <w:left w:val="none" w:sz="0" w:space="0" w:color="auto"/>
        <w:bottom w:val="none" w:sz="0" w:space="0" w:color="auto"/>
        <w:right w:val="none" w:sz="0" w:space="0" w:color="auto"/>
      </w:divBdr>
    </w:div>
    <w:div w:id="1373336762">
      <w:bodyDiv w:val="1"/>
      <w:marLeft w:val="0"/>
      <w:marRight w:val="0"/>
      <w:marTop w:val="0"/>
      <w:marBottom w:val="0"/>
      <w:divBdr>
        <w:top w:val="none" w:sz="0" w:space="0" w:color="auto"/>
        <w:left w:val="none" w:sz="0" w:space="0" w:color="auto"/>
        <w:bottom w:val="none" w:sz="0" w:space="0" w:color="auto"/>
        <w:right w:val="none" w:sz="0" w:space="0" w:color="auto"/>
      </w:divBdr>
    </w:div>
    <w:div w:id="1607539892">
      <w:bodyDiv w:val="1"/>
      <w:marLeft w:val="0"/>
      <w:marRight w:val="0"/>
      <w:marTop w:val="0"/>
      <w:marBottom w:val="0"/>
      <w:divBdr>
        <w:top w:val="none" w:sz="0" w:space="0" w:color="auto"/>
        <w:left w:val="none" w:sz="0" w:space="0" w:color="auto"/>
        <w:bottom w:val="none" w:sz="0" w:space="0" w:color="auto"/>
        <w:right w:val="none" w:sz="0" w:space="0" w:color="auto"/>
      </w:divBdr>
    </w:div>
    <w:div w:id="21129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g.com/us/busines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g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Griffin</dc:creator>
  <cp:lastModifiedBy>VPCAdmin</cp:lastModifiedBy>
  <cp:revision>2</cp:revision>
  <dcterms:created xsi:type="dcterms:W3CDTF">2020-06-24T15:26:00Z</dcterms:created>
  <dcterms:modified xsi:type="dcterms:W3CDTF">2020-06-24T15:26:00Z</dcterms:modified>
</cp:coreProperties>
</file>